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DA8A" w14:textId="214945FD" w:rsidR="00872E3F" w:rsidRPr="00872E3F" w:rsidRDefault="00872E3F" w:rsidP="00872E3F">
      <w:pPr>
        <w:bidi/>
        <w:ind w:left="360"/>
      </w:pPr>
      <w:r w:rsidRPr="00872E3F">
        <w:rPr>
          <w:rtl/>
        </w:rPr>
        <w:t>معصومه باقری حسن کیاد</w:t>
      </w:r>
      <w:r>
        <w:rPr>
          <w:rFonts w:hint="cs"/>
          <w:rtl/>
        </w:rPr>
        <w:t>ه</w:t>
      </w:r>
    </w:p>
    <w:p w14:paraId="07F0C6CA" w14:textId="1C22CB83" w:rsidR="00872E3F" w:rsidRPr="00872E3F" w:rsidRDefault="00872E3F" w:rsidP="00872E3F">
      <w:pPr>
        <w:bidi/>
        <w:ind w:left="360"/>
      </w:pPr>
      <w:r>
        <w:rPr>
          <w:rFonts w:hint="cs"/>
          <w:rtl/>
        </w:rPr>
        <w:t xml:space="preserve">مرتبه علمی: </w:t>
      </w:r>
      <w:r w:rsidRPr="00872E3F">
        <w:rPr>
          <w:rtl/>
        </w:rPr>
        <w:t>دانشیار</w:t>
      </w:r>
    </w:p>
    <w:p w14:paraId="3B06E12A" w14:textId="4AE539EE" w:rsidR="00872E3F" w:rsidRPr="00872E3F" w:rsidRDefault="00872E3F" w:rsidP="00872E3F">
      <w:pPr>
        <w:bidi/>
        <w:ind w:left="360"/>
      </w:pPr>
      <w:r>
        <w:rPr>
          <w:rFonts w:hint="cs"/>
          <w:rtl/>
        </w:rPr>
        <w:t xml:space="preserve">دانشکده ادبیات، </w:t>
      </w:r>
      <w:hyperlink r:id="rId5" w:history="1">
        <w:r w:rsidRPr="00872E3F">
          <w:rPr>
            <w:rStyle w:val="Hyperlink"/>
            <w:color w:val="000000" w:themeColor="text1"/>
            <w:u w:val="none"/>
            <w:rtl/>
          </w:rPr>
          <w:t>بخش زبان و ادبیات فارسی</w:t>
        </w:r>
      </w:hyperlink>
    </w:p>
    <w:p w14:paraId="13ECCBEC" w14:textId="3DFD808D" w:rsidR="00872E3F" w:rsidRPr="00872E3F" w:rsidRDefault="00872E3F" w:rsidP="00872E3F">
      <w:pPr>
        <w:bidi/>
        <w:ind w:left="360"/>
      </w:pPr>
      <w:r w:rsidRPr="00872E3F">
        <w:rPr>
          <w:rtl/>
        </w:rPr>
        <w:t>پست الکترونیکی</w:t>
      </w:r>
      <w:r w:rsidRPr="00872E3F">
        <w:t> </w:t>
      </w:r>
      <w:r w:rsidRPr="00872E3F">
        <w:drawing>
          <wp:inline distT="0" distB="0" distL="0" distR="0" wp14:anchorId="0B55B7B2" wp14:editId="6960B57F">
            <wp:extent cx="1543050" cy="190500"/>
            <wp:effectExtent l="0" t="0" r="0" b="0"/>
            <wp:docPr id="837159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B3D57" w14:textId="77777777" w:rsidR="00872E3F" w:rsidRDefault="00872E3F" w:rsidP="00872E3F">
      <w:pPr>
        <w:bidi/>
        <w:ind w:left="360"/>
        <w:rPr>
          <w:rtl/>
        </w:rPr>
      </w:pPr>
    </w:p>
    <w:p w14:paraId="725254BA" w14:textId="77777777" w:rsidR="00872E3F" w:rsidRDefault="00872E3F" w:rsidP="00872E3F">
      <w:pPr>
        <w:bidi/>
        <w:ind w:left="360"/>
        <w:rPr>
          <w:rtl/>
        </w:rPr>
      </w:pPr>
    </w:p>
    <w:p w14:paraId="41273048" w14:textId="29EF4B0F" w:rsidR="00872E3F" w:rsidRDefault="00872E3F" w:rsidP="00872E3F">
      <w:pPr>
        <w:bidi/>
        <w:ind w:left="360"/>
        <w:rPr>
          <w:rtl/>
        </w:rPr>
      </w:pPr>
      <w:r>
        <w:rPr>
          <w:rFonts w:hint="cs"/>
          <w:rtl/>
        </w:rPr>
        <w:t>مقالات</w:t>
      </w:r>
    </w:p>
    <w:p w14:paraId="324B1D5F" w14:textId="5B896652" w:rsidR="00872E3F" w:rsidRPr="00872E3F" w:rsidRDefault="00872E3F" w:rsidP="00872E3F">
      <w:pPr>
        <w:pStyle w:val="ListParagraph"/>
        <w:numPr>
          <w:ilvl w:val="0"/>
          <w:numId w:val="3"/>
        </w:numPr>
        <w:bidi/>
        <w:ind w:left="630" w:hanging="270"/>
      </w:pPr>
      <w:r w:rsidRPr="00872E3F">
        <w:rPr>
          <w:rtl/>
        </w:rPr>
        <w:t>معصومه باقری حسن کیاده ، نشانه های اساطیری گیو در شاهنامه ، کهن نامه ادب پارسی ، شماره 8 ، صفحات 43-60 ، 1396</w:t>
      </w:r>
    </w:p>
    <w:p w14:paraId="06B295EA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نجمه کهزادپور, معصومه باقری حسن کیاده ، آداب چیدن مو و ناخن بنابر فرگرد هفدهم وندیداد ، مطالعات ایرانی ، شماره 15 ، صفحات 201-217 ، 1395</w:t>
      </w:r>
    </w:p>
    <w:p w14:paraId="0C2DE1AA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عباس آذرانداز, معصومه باقری حسن کیاده ، شیوه های سخنوری در گاهان ، جستارهای ادبی ، شماره 47 ، صفحات 1-20 ، 1394</w:t>
      </w:r>
    </w:p>
    <w:p w14:paraId="5736FE50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سحر رستگاری نژاد, معصومه باقری حسن کیاده ، حضور ایزدبانوان پیشین در شاهنامه فردوسی ، جستارهای ادبی ، شماره 47 ، صفحات 67-86 ، 1394</w:t>
      </w:r>
    </w:p>
    <w:p w14:paraId="73C72ECE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کیاده, فاطمه شیبانی ، جانوران زیانکار بر پایه متون اوستایی و فارسی میانه ، مطالعات ایرانی ، شماره 13 ، صفحات 1-28 ، 1394</w:t>
      </w:r>
    </w:p>
    <w:p w14:paraId="3B5B9CAE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سحر رستگاری نژاد, معصومه باقری حسن کیاده ، فرمانویان پارس در زمان سلوکیان و اشکانیان ، مطالعات ایرانی ، شماره 12 ، صفحات 47-70 ، 1392</w:t>
      </w:r>
    </w:p>
    <w:p w14:paraId="4496A530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 xml:space="preserve">معصومه باقری حسن کیاده, سحر رستگاری نژاد ، وایوپرستی بر مبنای رام یشت ، </w:t>
      </w:r>
      <w:r w:rsidRPr="00872E3F">
        <w:t>Management and Humanity Sciences</w:t>
      </w:r>
      <w:r w:rsidRPr="00872E3F">
        <w:rPr>
          <w:rtl/>
        </w:rPr>
        <w:t xml:space="preserve"> ، شماره 15 ، صفحات 57-78 ، 1392</w:t>
      </w:r>
    </w:p>
    <w:p w14:paraId="624C0471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کیاده, مسعود رضایی ، جایگاه شکار در نزد هخامنشیان ، مطالعات ایرانی ، شماره 11 ، صفحات 27-42 ، 1391</w:t>
      </w:r>
    </w:p>
    <w:p w14:paraId="1953535F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رضا فرشچیان, معصومه باقری حسن کیاده ، بررسی پاره ای از واژگان پارسی قرآن کریم و پیشینه آن در ادب عربی ، ادبیات تطبیقی ، صفحات 197-223 ، 1390</w:t>
      </w:r>
    </w:p>
    <w:p w14:paraId="2CB221B4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 ، دنیای مردگان در اندیشه ایرانی ، مطالعات ایرانی ، شماره 10 ، صفحات 85-98 ، 1390</w:t>
      </w:r>
    </w:p>
    <w:p w14:paraId="48C3C717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کیاده, مهدیه حیدری ، بررسی ابزار موسیقی در دوره ساسانی بر پایه متنپهلوی خسرو قبادان و ریدک ، مطالعات ایرانی ، شماره 9 ، صفحات 29-54 ، 1389</w:t>
      </w:r>
    </w:p>
    <w:p w14:paraId="19B988E3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 ، اکوان دیو و وای اسطوره باد ، مطالعات ایرانی ، شماره 8 ، صفحات 133-140 ، 1388</w:t>
      </w:r>
    </w:p>
    <w:p w14:paraId="7DC52389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 ، تصویر عقاب بر روی تعدادی از ظروف باستانی جیرفت ، پژوهشگران فرهنگ ، شماره 7 ، صفحات 11-29 ، 1388</w:t>
      </w:r>
    </w:p>
    <w:p w14:paraId="0EF12C05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عباس آذرانداز, محمود طاووسی, معصومه باقری حسن کیاده ، معنای مجازی و کنایی رستگاری جان در چند واژه فارسی میانه ترفانی ، مطالعات ایرانی ، شماره 7 ، صفحات 1-10 ، 1387</w:t>
      </w:r>
    </w:p>
    <w:p w14:paraId="553268FF" w14:textId="77777777" w:rsidR="00872E3F" w:rsidRPr="00872E3F" w:rsidRDefault="00872E3F" w:rsidP="00872E3F">
      <w:pPr>
        <w:numPr>
          <w:ilvl w:val="0"/>
          <w:numId w:val="1"/>
        </w:numPr>
        <w:bidi/>
        <w:rPr>
          <w:rtl/>
        </w:rPr>
      </w:pPr>
      <w:r w:rsidRPr="00872E3F">
        <w:rPr>
          <w:rtl/>
        </w:rPr>
        <w:t>معصومه باقری حسن کیاده ، گناه گرشاسب ، مطالعات ایرانی ، شماره 4 ، صفحات 97-114 ، 1384</w:t>
      </w:r>
    </w:p>
    <w:p w14:paraId="09F2ECC9" w14:textId="77777777" w:rsidR="00872E3F" w:rsidRPr="00872E3F" w:rsidRDefault="00872E3F" w:rsidP="00872E3F">
      <w:pPr>
        <w:bidi/>
        <w:rPr>
          <w:rtl/>
        </w:rPr>
      </w:pPr>
    </w:p>
    <w:p w14:paraId="47728EF2" w14:textId="77777777" w:rsidR="00872E3F" w:rsidRPr="00872E3F" w:rsidRDefault="00872E3F" w:rsidP="00872E3F">
      <w:pPr>
        <w:bidi/>
      </w:pPr>
      <w:r w:rsidRPr="00872E3F">
        <w:pict w14:anchorId="7878185A">
          <v:rect id="_x0000_i1031" style="width:0;height:2.25pt" o:hralign="left" o:hrstd="t" o:hrnoshade="t" o:hr="t" fillcolor="#01afd8" stroked="f"/>
        </w:pict>
      </w:r>
    </w:p>
    <w:p w14:paraId="10E2AF09" w14:textId="77777777" w:rsidR="00872E3F" w:rsidRPr="00872E3F" w:rsidRDefault="00872E3F" w:rsidP="00872E3F">
      <w:pPr>
        <w:bidi/>
      </w:pPr>
      <w:r w:rsidRPr="00872E3F">
        <w:rPr>
          <w:rtl/>
        </w:rPr>
        <w:t>همایش ها</w:t>
      </w:r>
    </w:p>
    <w:p w14:paraId="6361ACEE" w14:textId="77777777" w:rsidR="00872E3F" w:rsidRPr="00872E3F" w:rsidRDefault="00872E3F" w:rsidP="00872E3F">
      <w:pPr>
        <w:numPr>
          <w:ilvl w:val="0"/>
          <w:numId w:val="2"/>
        </w:numPr>
        <w:bidi/>
      </w:pPr>
      <w:r w:rsidRPr="00872E3F">
        <w:rPr>
          <w:rtl/>
        </w:rPr>
        <w:t>صدیقه علیپور, معصومه باقری حسن کیاده ,گفتمان جنسیت قطبی شده در داستان های دوره میانه ,همایش بین المللی ترویج زبان و ادبی فارسی ,1394/06/04 ,ایران ,</w:t>
      </w:r>
    </w:p>
    <w:p w14:paraId="35341D4C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عباس آذرانداز ,نقد و بررسی درس نخست کتاب تاریخ ادبیات ایران و جهان1 ,بررسی موضوعی کتابهای درسی زبان و ادبیات فارسی ,1394/08/27 ,ایران ,</w:t>
      </w:r>
    </w:p>
    <w:p w14:paraId="2B54C999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عباس آذرانداز, معصومه باقری حسن کیاده ,استعاره در سرودهای ایرانی مانوی ,ایران شناسی در فرانسه ,1394/02/08 ,فرانسه ,</w:t>
      </w:r>
    </w:p>
    <w:p w14:paraId="6EC6B604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,مراسم مغکشی داریوش ,دومین همایش ملی زبانشناسی کتیبه ها و متون ,1394/12/03 ,ایران ,</w:t>
      </w:r>
    </w:p>
    <w:p w14:paraId="5841A393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عباس آذرانداز, معصومه باقری حسن کیاده ,عنصر رنگ و حس آمیزی در سرودهای مانوی ,همایش هشتم انجمن علمی زبان و ادبیات فارسی ,1394/11/28 ,ایران ,</w:t>
      </w:r>
    </w:p>
    <w:p w14:paraId="692D1C6F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عباس آذرانداز, معصومه باقری حسن کیاده ,</w:t>
      </w:r>
      <w:r w:rsidRPr="00872E3F">
        <w:t xml:space="preserve">The constituent elements of poetic imagery in the </w:t>
      </w:r>
      <w:proofErr w:type="spellStart"/>
      <w:r w:rsidRPr="00872E3F">
        <w:t>iranian</w:t>
      </w:r>
      <w:proofErr w:type="spellEnd"/>
      <w:r w:rsidRPr="00872E3F">
        <w:t xml:space="preserve"> hymns</w:t>
      </w:r>
      <w:r w:rsidRPr="00872E3F">
        <w:rPr>
          <w:rtl/>
        </w:rPr>
        <w:t xml:space="preserve"> ,هشتمین کنفرانس اروپایی مطالعات ایرانی ,1394/06/24 ,روسیه ,</w:t>
      </w:r>
    </w:p>
    <w:p w14:paraId="02A8CCF5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عباس آذرانداز ,نگاهی نو به کتیبه خشایارشا در وان ترکیه ,هفتمین گردهمایی انجمن جوامع فارسی زبان ,1394/06/17 ,ترکیه ,</w:t>
      </w:r>
    </w:p>
    <w:p w14:paraId="20CB856F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ندا دارابیان, معصومه باقری حسن کیاده ,خشایارشا و کتیبه دئوه ها ,همایش بین المللی میراث زبانی ,1394/07/28 ,ایران ,</w:t>
      </w:r>
    </w:p>
    <w:p w14:paraId="3ACAB02B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عباس آذرانداز ,حفظ پایانه صرفی در آوانویسی زبان پارتی ,همایش بین المللی میراث زبانی ,1394/07/28 ,ایران ,</w:t>
      </w:r>
    </w:p>
    <w:p w14:paraId="0CD53EFC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,جنسیت زدگی در واژگان اوستایی ,سمینار بین المللی زبانهای ایرانی باستان ,1395/07/28 ,ایران ,</w:t>
      </w:r>
    </w:p>
    <w:p w14:paraId="6BDE0975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زهرا پیله وریان ,تحولات واجی رخ داده در متن پازند مینوی خرد در مقایسه با متن پهلوی ,یازدهمین گردهمایی انجمن ترویج زبان و ادب فارسی ,1395/06/17 ,ایران ,</w:t>
      </w:r>
    </w:p>
    <w:p w14:paraId="401DCB62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,بته جقه نگاره ای باستانی ,شرق شناسی تاریخ و ادبیات پارسی و بزرگداشت سعدی شیرازی ,1395/03/06 ,ارمنستان ,</w:t>
      </w:r>
    </w:p>
    <w:p w14:paraId="52104E6F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پونیا نظربلند, معصومه باقری حسن کیاده ,بررسی تطبیقی و ساختار دستوری و واژگانی اوستا و زند بند هجدهم از وندیداد دهم ,بررسی مسایل جاری زبانها گویشها و زبان شناسی ,1395/11/14 ,ایران ,</w:t>
      </w:r>
    </w:p>
    <w:p w14:paraId="569DDE60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مهرو آقاعباسی, معصومه باقری حسن کیاده ,بررسی و تحلیل واج واژی متن پازند ارداویرافنامه ,بررسی مسایل جاری زبانها گویشها و زبان شناسی ,1395/11/14 ,ایران ,</w:t>
      </w:r>
    </w:p>
    <w:p w14:paraId="0168F1DB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سحر رستگاری نژاد ,اندیشه پایداری دراوستا ,ادبیات پایداری ,1391/12/09 ,ایران ,</w:t>
      </w:r>
    </w:p>
    <w:p w14:paraId="3212FE08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,خزروان دیو ,همایش آغاز هزاره دوم شاهنامه ,1390/02/26 ,ایران ,</w:t>
      </w:r>
    </w:p>
    <w:p w14:paraId="1DA8377A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</w:t>
      </w:r>
      <w:r w:rsidRPr="00872E3F">
        <w:t xml:space="preserve">The Problems of Teaching Ancient </w:t>
      </w:r>
      <w:proofErr w:type="spellStart"/>
      <w:r w:rsidRPr="00872E3F">
        <w:t>iranian</w:t>
      </w:r>
      <w:proofErr w:type="spellEnd"/>
      <w:r w:rsidRPr="00872E3F">
        <w:t xml:space="preserve"> Languages in Iran</w:t>
      </w:r>
      <w:r w:rsidRPr="00872E3F">
        <w:rPr>
          <w:rtl/>
        </w:rPr>
        <w:t xml:space="preserve"> ,ششمین گردهمایی انجمن جوامع فارسی زبان ,1392/06/11 ,بوسنیوهرزگوین ,</w:t>
      </w:r>
    </w:p>
    <w:p w14:paraId="5964F5A2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lastRenderedPageBreak/>
        <w:t>معصومه باقری حسن کیاده ,نخستین کتاب مصور ایرانیان ,همایش کتاب ,1388/03/23 ,ایران ,</w:t>
      </w:r>
    </w:p>
    <w:p w14:paraId="113033CA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 ,نخستین کتابخانه متحرک جهان ,کرمان شناخت ,1389/02/22 ,ایران ,</w:t>
      </w:r>
    </w:p>
    <w:p w14:paraId="013F85C8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عباس آذرانداز, معصومه باقری حسن کیاده ,</w:t>
      </w:r>
      <w:proofErr w:type="spellStart"/>
      <w:r w:rsidRPr="00872E3F">
        <w:t>Zarathushtra</w:t>
      </w:r>
      <w:proofErr w:type="spellEnd"/>
      <w:r w:rsidRPr="00872E3F">
        <w:t xml:space="preserve"> a Poetic name in Gathas ,International Scientific and Theorical Conference Values of Avesta ,1392/06/29</w:t>
      </w:r>
      <w:r w:rsidRPr="00872E3F">
        <w:rPr>
          <w:rtl/>
        </w:rPr>
        <w:t xml:space="preserve"> ,ازبکستان ,</w:t>
      </w:r>
    </w:p>
    <w:p w14:paraId="7CFC0260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مهناز حشمتی, معصومه باقری حسن کیاده ,جادوی سیاه و حیوانات در متون پهلوی ,دوازدهمین گردهمایی بین المللی ترویج زبان و ادب فارسی ,1396/06/15 ,ایران ,</w:t>
      </w:r>
    </w:p>
    <w:p w14:paraId="6AF409F8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پونیا نظربلند, معصومه باقری حسن کیاده, مهرو آقاعباسی ,واکاوی در ساختار دستوری بند هجدهم از وندیداد دهم ,دوازدهمین گردهمایی بین المللی ترویج زبان و ادب فارسی ,1396/06/15 ,ایران ,</w:t>
      </w:r>
    </w:p>
    <w:p w14:paraId="2F2F6675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عباس آذرانداز, معصومه باقری حسن کیاده ,نشانه هایی از ادبیات مزدیسنی در سرودهای مانوی نریسف یزد ,دومین سمینار بین المللی زبان های ایرانی ,1396/07/23 ,ایران ,</w:t>
      </w:r>
    </w:p>
    <w:p w14:paraId="487A579E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پونیا نظربلند, معصومه باقری حسن کیاده ,</w:t>
      </w:r>
      <w:r w:rsidRPr="00872E3F">
        <w:t xml:space="preserve">an </w:t>
      </w:r>
      <w:proofErr w:type="spellStart"/>
      <w:r w:rsidRPr="00872E3F">
        <w:t>invwstigation</w:t>
      </w:r>
      <w:proofErr w:type="spellEnd"/>
      <w:r w:rsidRPr="00872E3F">
        <w:t xml:space="preserve"> of dramatic-</w:t>
      </w:r>
      <w:proofErr w:type="spellStart"/>
      <w:r w:rsidRPr="00872E3F">
        <w:t>semioticsfeaturees</w:t>
      </w:r>
      <w:proofErr w:type="spellEnd"/>
      <w:r w:rsidRPr="00872E3F">
        <w:t xml:space="preserve"> in the </w:t>
      </w:r>
      <w:proofErr w:type="spellStart"/>
      <w:r w:rsidRPr="00872E3F">
        <w:t>sassanid</w:t>
      </w:r>
      <w:proofErr w:type="spellEnd"/>
      <w:r w:rsidRPr="00872E3F">
        <w:t xml:space="preserve"> version of </w:t>
      </w:r>
      <w:proofErr w:type="spellStart"/>
      <w:r w:rsidRPr="00872E3F">
        <w:t>matikan</w:t>
      </w:r>
      <w:proofErr w:type="spellEnd"/>
      <w:r w:rsidRPr="00872E3F">
        <w:t xml:space="preserve"> </w:t>
      </w:r>
      <w:proofErr w:type="spellStart"/>
      <w:r w:rsidRPr="00872E3F">
        <w:t>i</w:t>
      </w:r>
      <w:proofErr w:type="spellEnd"/>
      <w:r w:rsidRPr="00872E3F">
        <w:t xml:space="preserve"> </w:t>
      </w:r>
      <w:proofErr w:type="spellStart"/>
      <w:r w:rsidRPr="00872E3F">
        <w:t>yosht</w:t>
      </w:r>
      <w:proofErr w:type="spellEnd"/>
      <w:r w:rsidRPr="00872E3F">
        <w:t xml:space="preserve"> </w:t>
      </w:r>
      <w:proofErr w:type="spellStart"/>
      <w:r w:rsidRPr="00872E3F">
        <w:t>fryan</w:t>
      </w:r>
      <w:proofErr w:type="spellEnd"/>
      <w:r w:rsidRPr="00872E3F">
        <w:t xml:space="preserve"> ,the </w:t>
      </w:r>
      <w:proofErr w:type="spellStart"/>
      <w:r w:rsidRPr="00872E3F">
        <w:t>intrnational</w:t>
      </w:r>
      <w:proofErr w:type="spellEnd"/>
      <w:r w:rsidRPr="00872E3F">
        <w:t xml:space="preserve"> conference on research approaches in </w:t>
      </w:r>
      <w:proofErr w:type="spellStart"/>
      <w:r w:rsidRPr="00872E3F">
        <w:t>iranian</w:t>
      </w:r>
      <w:proofErr w:type="spellEnd"/>
      <w:r w:rsidRPr="00872E3F">
        <w:t xml:space="preserve"> studies </w:t>
      </w:r>
      <w:proofErr w:type="spellStart"/>
      <w:r w:rsidRPr="00872E3F">
        <w:t>iran</w:t>
      </w:r>
      <w:proofErr w:type="spellEnd"/>
      <w:r w:rsidRPr="00872E3F">
        <w:t xml:space="preserve"> and </w:t>
      </w:r>
      <w:proofErr w:type="spellStart"/>
      <w:r w:rsidRPr="00872E3F">
        <w:t>poland</w:t>
      </w:r>
      <w:proofErr w:type="spellEnd"/>
      <w:r w:rsidRPr="00872E3F">
        <w:t xml:space="preserve"> ,1396/07/18</w:t>
      </w:r>
      <w:r w:rsidRPr="00872E3F">
        <w:rPr>
          <w:rtl/>
        </w:rPr>
        <w:t xml:space="preserve"> ,لهستان ,</w:t>
      </w:r>
    </w:p>
    <w:p w14:paraId="18801C52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عباس آذرانداز ,</w:t>
      </w:r>
      <w:r w:rsidRPr="00872E3F">
        <w:t xml:space="preserve">the </w:t>
      </w:r>
      <w:proofErr w:type="spellStart"/>
      <w:r w:rsidRPr="00872E3F">
        <w:t>manichean</w:t>
      </w:r>
      <w:proofErr w:type="spellEnd"/>
      <w:r w:rsidRPr="00872E3F">
        <w:t xml:space="preserve"> elements in </w:t>
      </w:r>
      <w:proofErr w:type="spellStart"/>
      <w:r w:rsidRPr="00872E3F">
        <w:t>bogomilism</w:t>
      </w:r>
      <w:proofErr w:type="spellEnd"/>
      <w:r w:rsidRPr="00872E3F">
        <w:t xml:space="preserve"> </w:t>
      </w:r>
      <w:proofErr w:type="spellStart"/>
      <w:r w:rsidRPr="00872E3F">
        <w:t>mazdakite</w:t>
      </w:r>
      <w:proofErr w:type="spellEnd"/>
      <w:r w:rsidRPr="00872E3F">
        <w:t xml:space="preserve"> like movement in </w:t>
      </w:r>
      <w:proofErr w:type="spellStart"/>
      <w:r w:rsidRPr="00872E3F">
        <w:t>europe</w:t>
      </w:r>
      <w:proofErr w:type="spellEnd"/>
      <w:r w:rsidRPr="00872E3F">
        <w:t xml:space="preserve"> ,the international conference on researches in </w:t>
      </w:r>
      <w:proofErr w:type="spellStart"/>
      <w:r w:rsidRPr="00872E3F">
        <w:t>iranian</w:t>
      </w:r>
      <w:proofErr w:type="spellEnd"/>
      <w:r w:rsidRPr="00872E3F">
        <w:t xml:space="preserve"> studies </w:t>
      </w:r>
      <w:proofErr w:type="spellStart"/>
      <w:r w:rsidRPr="00872E3F">
        <w:t>iran</w:t>
      </w:r>
      <w:proofErr w:type="spellEnd"/>
      <w:r w:rsidRPr="00872E3F">
        <w:t xml:space="preserve"> and </w:t>
      </w:r>
      <w:proofErr w:type="spellStart"/>
      <w:r w:rsidRPr="00872E3F">
        <w:t>poland</w:t>
      </w:r>
      <w:proofErr w:type="spellEnd"/>
      <w:r w:rsidRPr="00872E3F">
        <w:t xml:space="preserve"> ,1396/07/18</w:t>
      </w:r>
      <w:r w:rsidRPr="00872E3F">
        <w:rPr>
          <w:rtl/>
        </w:rPr>
        <w:t xml:space="preserve"> ,لهستان ,</w:t>
      </w:r>
    </w:p>
    <w:p w14:paraId="05CB3A0D" w14:textId="77777777" w:rsidR="00872E3F" w:rsidRPr="00872E3F" w:rsidRDefault="00872E3F" w:rsidP="00872E3F">
      <w:pPr>
        <w:numPr>
          <w:ilvl w:val="0"/>
          <w:numId w:val="2"/>
        </w:numPr>
        <w:bidi/>
        <w:rPr>
          <w:rtl/>
        </w:rPr>
      </w:pPr>
      <w:r w:rsidRPr="00872E3F">
        <w:rPr>
          <w:rtl/>
        </w:rPr>
        <w:t>معصومه باقری حسن کیاده, عباس آذرانداز ,نشانه های فرهنگ مردسالاری اقوام هندواروپایی در زبان اوستایی ,هشتمین گردهمایی انجمن جوامع فارسی زبان ,1396/11/14 ,گرجستان ,</w:t>
      </w:r>
    </w:p>
    <w:p w14:paraId="5BFEA44D" w14:textId="77777777" w:rsidR="000F51C4" w:rsidRPr="00872E3F" w:rsidRDefault="000F51C4" w:rsidP="00872E3F">
      <w:pPr>
        <w:bidi/>
      </w:pPr>
    </w:p>
    <w:sectPr w:rsidR="000F51C4" w:rsidRPr="0087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64D"/>
    <w:multiLevelType w:val="hybridMultilevel"/>
    <w:tmpl w:val="F11EB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7D1329"/>
    <w:multiLevelType w:val="multilevel"/>
    <w:tmpl w:val="99D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3600E"/>
    <w:multiLevelType w:val="multilevel"/>
    <w:tmpl w:val="6228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449294">
    <w:abstractNumId w:val="2"/>
  </w:num>
  <w:num w:numId="2" w16cid:durableId="280309825">
    <w:abstractNumId w:val="1"/>
  </w:num>
  <w:num w:numId="3" w16cid:durableId="208583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F"/>
    <w:rsid w:val="000F51C4"/>
    <w:rsid w:val="00797896"/>
    <w:rsid w:val="00872E3F"/>
    <w:rsid w:val="00B4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73BF"/>
  <w15:chartTrackingRefBased/>
  <w15:docId w15:val="{DA316BE6-1A0B-4A01-95FF-9F46802A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lit.uk.ac.ir/~mbagher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2025-10-13T10:25:00Z</dcterms:created>
  <dcterms:modified xsi:type="dcterms:W3CDTF">2025-10-13T10:28:00Z</dcterms:modified>
</cp:coreProperties>
</file>